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6C" w:rsidRDefault="004B1619" w:rsidP="004B1619">
      <w:pPr>
        <w:spacing w:line="360" w:lineRule="auto"/>
        <w:jc w:val="center"/>
        <w:rPr>
          <w:rFonts w:ascii="Times New Roman" w:hAnsi="Times New Roman"/>
          <w:b/>
          <w:sz w:val="24"/>
          <w:szCs w:val="24"/>
        </w:rPr>
      </w:pPr>
      <w:r>
        <w:rPr>
          <w:rFonts w:ascii="Times New Roman" w:hAnsi="Times New Roman"/>
          <w:b/>
          <w:sz w:val="24"/>
          <w:szCs w:val="24"/>
        </w:rPr>
        <w:t>TYTUŁ ARTYKUŁU</w:t>
      </w:r>
    </w:p>
    <w:p w:rsidR="00F35373" w:rsidRDefault="00F35373" w:rsidP="004B1619">
      <w:pPr>
        <w:spacing w:line="360" w:lineRule="auto"/>
        <w:jc w:val="center"/>
        <w:rPr>
          <w:rFonts w:ascii="Times New Roman" w:hAnsi="Times New Roman"/>
          <w:b/>
          <w:sz w:val="24"/>
          <w:szCs w:val="24"/>
        </w:rPr>
      </w:pPr>
    </w:p>
    <w:p w:rsidR="00A164E6" w:rsidRPr="00F35373" w:rsidRDefault="00F35373" w:rsidP="00F35373">
      <w:pPr>
        <w:spacing w:line="360" w:lineRule="auto"/>
        <w:rPr>
          <w:rFonts w:ascii="Times New Roman" w:hAnsi="Times New Roman"/>
          <w:sz w:val="24"/>
          <w:szCs w:val="24"/>
        </w:rPr>
      </w:pPr>
      <w:r>
        <w:rPr>
          <w:rFonts w:ascii="Times New Roman" w:hAnsi="Times New Roman"/>
          <w:b/>
          <w:sz w:val="24"/>
          <w:szCs w:val="24"/>
        </w:rPr>
        <w:t xml:space="preserve">1. </w:t>
      </w:r>
      <w:r w:rsidR="002032F4" w:rsidRPr="004B1619">
        <w:rPr>
          <w:rFonts w:ascii="Times New Roman" w:hAnsi="Times New Roman"/>
          <w:b/>
          <w:sz w:val="24"/>
          <w:szCs w:val="24"/>
        </w:rPr>
        <w:t>Wprowadzenie</w:t>
      </w:r>
    </w:p>
    <w:p w:rsidR="00F91E45" w:rsidRDefault="00663B49" w:rsidP="008B69C7">
      <w:pPr>
        <w:spacing w:after="0" w:line="360" w:lineRule="auto"/>
        <w:ind w:firstLine="360"/>
        <w:jc w:val="both"/>
        <w:rPr>
          <w:rFonts w:ascii="Times New Roman" w:hAnsi="Times New Roman"/>
          <w:sz w:val="24"/>
          <w:szCs w:val="24"/>
        </w:rPr>
      </w:pPr>
      <w:r w:rsidRPr="00663B49">
        <w:rPr>
          <w:rFonts w:ascii="Times New Roman" w:hAnsi="Times New Roman"/>
          <w:sz w:val="24"/>
          <w:szCs w:val="24"/>
        </w:rPr>
        <w:t>Objętość pracy nie powinna przekraczać wraz z piśmiennictwem i ilustracjami 30 stron (wielkość czcionki 12, odstęp pomiędzy wierszami 1,5).</w:t>
      </w:r>
      <w:r>
        <w:rPr>
          <w:rFonts w:ascii="Times New Roman" w:hAnsi="Times New Roman"/>
          <w:sz w:val="24"/>
          <w:szCs w:val="24"/>
        </w:rPr>
        <w:t xml:space="preserve">  </w:t>
      </w:r>
      <w:r w:rsidRPr="00663B49">
        <w:rPr>
          <w:rFonts w:ascii="Times New Roman" w:hAnsi="Times New Roman"/>
          <w:sz w:val="24"/>
          <w:szCs w:val="24"/>
        </w:rPr>
        <w:t>Tekst pracy powinien być zgodny z zaleceniami szczegółowymi Redakcji.</w:t>
      </w:r>
      <w:r w:rsidR="004B1619">
        <w:rPr>
          <w:rFonts w:ascii="Times New Roman" w:hAnsi="Times New Roman"/>
          <w:sz w:val="24"/>
          <w:szCs w:val="24"/>
        </w:rPr>
        <w:t xml:space="preserve"> Oprócz instrukcji, zalecamy zapoznanie się sekcją PYTANIA I ODPOWIEDZI w zakładce DLA AUTORÓW </w:t>
      </w:r>
      <w:r w:rsidR="00942CB8">
        <w:rPr>
          <w:rFonts w:ascii="Times New Roman" w:hAnsi="Times New Roman"/>
          <w:sz w:val="24"/>
          <w:szCs w:val="24"/>
        </w:rPr>
        <w:t>na naszej stronie internetowej.</w:t>
      </w:r>
    </w:p>
    <w:p w:rsidR="00663B49" w:rsidRPr="00D07AFF" w:rsidRDefault="00663B49" w:rsidP="00663B49">
      <w:pPr>
        <w:spacing w:after="0" w:line="360" w:lineRule="auto"/>
        <w:ind w:firstLine="708"/>
        <w:rPr>
          <w:rFonts w:ascii="Times New Roman" w:hAnsi="Times New Roman"/>
          <w:sz w:val="24"/>
          <w:szCs w:val="24"/>
        </w:rPr>
      </w:pPr>
    </w:p>
    <w:p w:rsidR="00A164E6" w:rsidRPr="00F35373" w:rsidRDefault="00F35373" w:rsidP="00F35373">
      <w:pPr>
        <w:spacing w:after="0" w:line="360" w:lineRule="auto"/>
        <w:rPr>
          <w:rFonts w:ascii="Times New Roman" w:hAnsi="Times New Roman"/>
          <w:b/>
          <w:sz w:val="24"/>
          <w:szCs w:val="24"/>
        </w:rPr>
      </w:pPr>
      <w:r>
        <w:rPr>
          <w:rFonts w:ascii="Times New Roman" w:hAnsi="Times New Roman"/>
          <w:b/>
          <w:sz w:val="24"/>
          <w:szCs w:val="24"/>
        </w:rPr>
        <w:t xml:space="preserve">2. </w:t>
      </w:r>
      <w:r w:rsidR="002032F4" w:rsidRPr="00F35373">
        <w:rPr>
          <w:rFonts w:ascii="Times New Roman" w:hAnsi="Times New Roman"/>
          <w:b/>
          <w:sz w:val="24"/>
          <w:szCs w:val="24"/>
        </w:rPr>
        <w:t>Tytuł</w:t>
      </w:r>
      <w:r w:rsidR="004B1619" w:rsidRPr="00F35373">
        <w:rPr>
          <w:rFonts w:ascii="Times New Roman" w:hAnsi="Times New Roman"/>
          <w:b/>
          <w:sz w:val="24"/>
          <w:szCs w:val="24"/>
        </w:rPr>
        <w:t xml:space="preserve"> drugiego</w:t>
      </w:r>
      <w:r w:rsidR="002032F4" w:rsidRPr="00F35373">
        <w:rPr>
          <w:rFonts w:ascii="Times New Roman" w:hAnsi="Times New Roman"/>
          <w:b/>
          <w:sz w:val="24"/>
          <w:szCs w:val="24"/>
        </w:rPr>
        <w:t xml:space="preserve"> </w:t>
      </w:r>
      <w:r w:rsidR="00663B49" w:rsidRPr="00F35373">
        <w:rPr>
          <w:rFonts w:ascii="Times New Roman" w:hAnsi="Times New Roman"/>
          <w:b/>
          <w:sz w:val="24"/>
          <w:szCs w:val="24"/>
        </w:rPr>
        <w:t>r</w:t>
      </w:r>
      <w:r w:rsidR="002032F4" w:rsidRPr="00F35373">
        <w:rPr>
          <w:rFonts w:ascii="Times New Roman" w:hAnsi="Times New Roman"/>
          <w:b/>
          <w:sz w:val="24"/>
          <w:szCs w:val="24"/>
        </w:rPr>
        <w:t>ozdziału</w:t>
      </w:r>
    </w:p>
    <w:p w:rsidR="002032F4" w:rsidRDefault="002032F4" w:rsidP="002032F4">
      <w:pPr>
        <w:pStyle w:val="Akapitzlist"/>
        <w:rPr>
          <w:rFonts w:ascii="Times New Roman" w:hAnsi="Times New Roman"/>
          <w:sz w:val="24"/>
          <w:szCs w:val="24"/>
        </w:rPr>
      </w:pPr>
    </w:p>
    <w:p w:rsidR="00663B49" w:rsidRPr="00942CB8" w:rsidRDefault="00942CB8" w:rsidP="008B69C7">
      <w:pPr>
        <w:spacing w:line="360" w:lineRule="auto"/>
        <w:ind w:firstLine="360"/>
        <w:jc w:val="both"/>
        <w:rPr>
          <w:rFonts w:ascii="Times New Roman" w:hAnsi="Times New Roman"/>
          <w:sz w:val="24"/>
          <w:szCs w:val="24"/>
        </w:rPr>
      </w:pPr>
      <w:r>
        <w:rPr>
          <w:rFonts w:ascii="Times New Roman" w:hAnsi="Times New Roman"/>
          <w:sz w:val="24"/>
          <w:szCs w:val="24"/>
        </w:rPr>
        <w:t>Podstawową metod</w:t>
      </w:r>
      <w:r w:rsidR="00395589">
        <w:rPr>
          <w:rFonts w:ascii="Times New Roman" w:hAnsi="Times New Roman"/>
          <w:sz w:val="24"/>
          <w:szCs w:val="24"/>
        </w:rPr>
        <w:t>ą</w:t>
      </w:r>
      <w:r>
        <w:rPr>
          <w:rFonts w:ascii="Times New Roman" w:hAnsi="Times New Roman"/>
          <w:sz w:val="24"/>
          <w:szCs w:val="24"/>
        </w:rPr>
        <w:t xml:space="preserve"> podziału </w:t>
      </w:r>
      <w:r w:rsidR="008B69C7">
        <w:rPr>
          <w:rFonts w:ascii="Times New Roman" w:hAnsi="Times New Roman"/>
          <w:sz w:val="24"/>
          <w:szCs w:val="24"/>
        </w:rPr>
        <w:t xml:space="preserve">tekstu jest tworzenie rozdziałów i jeśli zaistnieje taka potrzeba, podrozdziałów. Pozwala to na łatwe zarządzanie treścią i porządkuje artykuł na wprowadzenie, rozwinięcia poszczególnych wątków i zakończenie. Tytuły rozdziałów pełnią </w:t>
      </w:r>
      <w:r w:rsidR="00395589">
        <w:rPr>
          <w:rFonts w:ascii="Times New Roman" w:hAnsi="Times New Roman"/>
          <w:sz w:val="24"/>
          <w:szCs w:val="24"/>
        </w:rPr>
        <w:t>też dodatkową, bardzo ważną rolę. Z racji tego, że spis treści znajduje na stronie tytułowej jest to wyraźnie widoczna wskazówka odnośnie zawartości artykułu.  Strona tytułowa jest umieszczana na stronie www czasopisma, a tym samym tytuły rozdziałów pełnią funkcję wyrażeń kluczowych dla wyszukiwarek internetowych.</w:t>
      </w:r>
      <w:r w:rsidR="00BE4A37">
        <w:rPr>
          <w:rFonts w:ascii="Times New Roman" w:hAnsi="Times New Roman"/>
          <w:sz w:val="24"/>
          <w:szCs w:val="24"/>
        </w:rPr>
        <w:t xml:space="preserve"> </w:t>
      </w:r>
    </w:p>
    <w:p w:rsidR="00663B49" w:rsidRDefault="00663B49" w:rsidP="002032F4">
      <w:pPr>
        <w:pStyle w:val="Akapitzlist"/>
        <w:rPr>
          <w:rFonts w:ascii="Times New Roman" w:hAnsi="Times New Roman"/>
          <w:sz w:val="24"/>
          <w:szCs w:val="24"/>
        </w:rPr>
      </w:pPr>
    </w:p>
    <w:p w:rsidR="002032F4" w:rsidRPr="00F35373" w:rsidRDefault="00F35373" w:rsidP="00F35373">
      <w:pPr>
        <w:spacing w:after="0" w:line="360" w:lineRule="auto"/>
        <w:rPr>
          <w:rFonts w:ascii="Times New Roman" w:hAnsi="Times New Roman"/>
          <w:b/>
          <w:sz w:val="24"/>
          <w:szCs w:val="24"/>
        </w:rPr>
      </w:pPr>
      <w:r>
        <w:rPr>
          <w:rFonts w:ascii="Times New Roman" w:hAnsi="Times New Roman"/>
          <w:b/>
          <w:sz w:val="24"/>
          <w:szCs w:val="24"/>
        </w:rPr>
        <w:t xml:space="preserve">3. </w:t>
      </w:r>
      <w:r w:rsidR="00663B49" w:rsidRPr="00F35373">
        <w:rPr>
          <w:rFonts w:ascii="Times New Roman" w:hAnsi="Times New Roman"/>
          <w:b/>
          <w:sz w:val="24"/>
          <w:szCs w:val="24"/>
        </w:rPr>
        <w:t xml:space="preserve">Tytuł </w:t>
      </w:r>
      <w:r w:rsidR="008B69C7" w:rsidRPr="00F35373">
        <w:rPr>
          <w:rFonts w:ascii="Times New Roman" w:hAnsi="Times New Roman"/>
          <w:b/>
          <w:sz w:val="24"/>
          <w:szCs w:val="24"/>
        </w:rPr>
        <w:t>trzeciego</w:t>
      </w:r>
      <w:r w:rsidR="00663B49" w:rsidRPr="00F35373">
        <w:rPr>
          <w:rFonts w:ascii="Times New Roman" w:hAnsi="Times New Roman"/>
          <w:b/>
          <w:sz w:val="24"/>
          <w:szCs w:val="24"/>
        </w:rPr>
        <w:t xml:space="preserve"> </w:t>
      </w:r>
      <w:r w:rsidR="008B69C7" w:rsidRPr="00F35373">
        <w:rPr>
          <w:rFonts w:ascii="Times New Roman" w:hAnsi="Times New Roman"/>
          <w:b/>
          <w:sz w:val="24"/>
          <w:szCs w:val="24"/>
        </w:rPr>
        <w:t>r</w:t>
      </w:r>
      <w:r w:rsidR="00663B49" w:rsidRPr="00F35373">
        <w:rPr>
          <w:rFonts w:ascii="Times New Roman" w:hAnsi="Times New Roman"/>
          <w:b/>
          <w:sz w:val="24"/>
          <w:szCs w:val="24"/>
        </w:rPr>
        <w:t>ozdziału</w:t>
      </w:r>
    </w:p>
    <w:p w:rsidR="00942CB8" w:rsidRDefault="00942CB8" w:rsidP="00942CB8">
      <w:pPr>
        <w:pStyle w:val="Akapitzlist"/>
        <w:spacing w:after="0" w:line="360" w:lineRule="auto"/>
        <w:ind w:left="360"/>
        <w:rPr>
          <w:rFonts w:ascii="Times New Roman" w:hAnsi="Times New Roman"/>
          <w:b/>
          <w:sz w:val="24"/>
          <w:szCs w:val="24"/>
        </w:rPr>
      </w:pPr>
    </w:p>
    <w:p w:rsidR="00BE4A37" w:rsidRDefault="00BE4A37" w:rsidP="005751D8">
      <w:pPr>
        <w:spacing w:line="360" w:lineRule="auto"/>
        <w:ind w:firstLine="360"/>
        <w:jc w:val="both"/>
        <w:rPr>
          <w:rFonts w:ascii="Times New Roman" w:hAnsi="Times New Roman"/>
          <w:sz w:val="24"/>
          <w:szCs w:val="24"/>
        </w:rPr>
      </w:pPr>
      <w:r>
        <w:rPr>
          <w:rFonts w:ascii="Times New Roman" w:hAnsi="Times New Roman"/>
          <w:sz w:val="24"/>
          <w:szCs w:val="24"/>
        </w:rPr>
        <w:t xml:space="preserve">Należy pamiętać, że spis treści jest widoczny jako jeden z pierwszych elementów pracy i powinien być zrozumiały bez potrzeby zaznajamiania się </w:t>
      </w:r>
      <w:r w:rsidR="005751D8">
        <w:rPr>
          <w:rFonts w:ascii="Times New Roman" w:hAnsi="Times New Roman"/>
          <w:sz w:val="24"/>
          <w:szCs w:val="24"/>
        </w:rPr>
        <w:t>z pełnym tekstem pracy, a nawet streszczeniem. Dlatego też w tytułach rozdziałów i podrozdziałów</w:t>
      </w:r>
      <w:r w:rsidR="00666E33">
        <w:rPr>
          <w:rFonts w:ascii="Times New Roman" w:hAnsi="Times New Roman"/>
          <w:sz w:val="24"/>
          <w:szCs w:val="24"/>
        </w:rPr>
        <w:t xml:space="preserve"> (podobnie jak w streszczeniu)</w:t>
      </w:r>
      <w:r w:rsidR="005751D8">
        <w:rPr>
          <w:rFonts w:ascii="Times New Roman" w:hAnsi="Times New Roman"/>
          <w:sz w:val="24"/>
          <w:szCs w:val="24"/>
        </w:rPr>
        <w:t xml:space="preserve"> nie należy stosować skrótów z wyjątkiem tych najbardziej znanych.</w:t>
      </w:r>
      <w:r w:rsidR="00786A4B">
        <w:rPr>
          <w:rFonts w:ascii="Times New Roman" w:hAnsi="Times New Roman"/>
          <w:sz w:val="24"/>
          <w:szCs w:val="24"/>
        </w:rPr>
        <w:t xml:space="preserve"> Tytuły powinny być jak najbardziej zrozumiałe i</w:t>
      </w:r>
      <w:r w:rsidR="00786A4B" w:rsidRPr="00786A4B">
        <w:rPr>
          <w:rFonts w:ascii="Times New Roman" w:hAnsi="Times New Roman"/>
          <w:sz w:val="24"/>
          <w:szCs w:val="24"/>
        </w:rPr>
        <w:t xml:space="preserve"> </w:t>
      </w:r>
      <w:r w:rsidR="00786A4B">
        <w:rPr>
          <w:rFonts w:ascii="Times New Roman" w:hAnsi="Times New Roman"/>
          <w:sz w:val="24"/>
          <w:szCs w:val="24"/>
        </w:rPr>
        <w:t>informacyjne.</w:t>
      </w:r>
      <w:bookmarkStart w:id="0" w:name="_GoBack"/>
      <w:bookmarkEnd w:id="0"/>
    </w:p>
    <w:p w:rsidR="00942CB8" w:rsidRPr="00663B49" w:rsidRDefault="00942CB8" w:rsidP="00942CB8">
      <w:pPr>
        <w:pStyle w:val="Akapitzlist"/>
        <w:spacing w:after="0" w:line="360" w:lineRule="auto"/>
        <w:ind w:left="360"/>
        <w:rPr>
          <w:rFonts w:ascii="Times New Roman" w:hAnsi="Times New Roman"/>
          <w:b/>
          <w:sz w:val="24"/>
          <w:szCs w:val="24"/>
        </w:rPr>
      </w:pPr>
    </w:p>
    <w:p w:rsidR="00663B49" w:rsidRDefault="002032F4" w:rsidP="00663B49">
      <w:pPr>
        <w:spacing w:after="0" w:line="360" w:lineRule="auto"/>
        <w:rPr>
          <w:rFonts w:ascii="Times New Roman" w:hAnsi="Times New Roman"/>
          <w:b/>
          <w:sz w:val="24"/>
          <w:szCs w:val="24"/>
        </w:rPr>
      </w:pPr>
      <w:r w:rsidRPr="00663B49">
        <w:rPr>
          <w:rFonts w:ascii="Times New Roman" w:hAnsi="Times New Roman"/>
          <w:b/>
          <w:sz w:val="24"/>
          <w:szCs w:val="24"/>
        </w:rPr>
        <w:t xml:space="preserve">3.1. Tytuł </w:t>
      </w:r>
      <w:r w:rsidR="00C25A7B">
        <w:rPr>
          <w:rFonts w:ascii="Times New Roman" w:hAnsi="Times New Roman"/>
          <w:b/>
          <w:sz w:val="24"/>
          <w:szCs w:val="24"/>
        </w:rPr>
        <w:t>pierwszego</w:t>
      </w:r>
      <w:r w:rsidRPr="00663B49">
        <w:rPr>
          <w:rFonts w:ascii="Times New Roman" w:hAnsi="Times New Roman"/>
          <w:b/>
          <w:sz w:val="24"/>
          <w:szCs w:val="24"/>
        </w:rPr>
        <w:t xml:space="preserve"> </w:t>
      </w:r>
      <w:r w:rsidR="00BE4A37">
        <w:rPr>
          <w:rFonts w:ascii="Times New Roman" w:hAnsi="Times New Roman"/>
          <w:b/>
          <w:sz w:val="24"/>
          <w:szCs w:val="24"/>
        </w:rPr>
        <w:t>p</w:t>
      </w:r>
      <w:r w:rsidRPr="00663B49">
        <w:rPr>
          <w:rFonts w:ascii="Times New Roman" w:hAnsi="Times New Roman"/>
          <w:b/>
          <w:sz w:val="24"/>
          <w:szCs w:val="24"/>
        </w:rPr>
        <w:t>odrozdziału</w:t>
      </w:r>
    </w:p>
    <w:p w:rsidR="00BE4A37" w:rsidRDefault="00BE4A37" w:rsidP="00786A4B">
      <w:pPr>
        <w:spacing w:after="0" w:line="360" w:lineRule="auto"/>
        <w:jc w:val="both"/>
        <w:rPr>
          <w:rFonts w:ascii="Times New Roman" w:hAnsi="Times New Roman"/>
          <w:sz w:val="24"/>
          <w:szCs w:val="24"/>
        </w:rPr>
      </w:pPr>
    </w:p>
    <w:p w:rsidR="00BE4A37" w:rsidRDefault="00BE4A37" w:rsidP="00786A4B">
      <w:pPr>
        <w:spacing w:after="0" w:line="360" w:lineRule="auto"/>
        <w:jc w:val="both"/>
        <w:rPr>
          <w:rFonts w:ascii="Times New Roman" w:hAnsi="Times New Roman"/>
          <w:sz w:val="24"/>
          <w:szCs w:val="24"/>
        </w:rPr>
      </w:pPr>
      <w:r>
        <w:rPr>
          <w:rFonts w:ascii="Times New Roman" w:hAnsi="Times New Roman"/>
          <w:sz w:val="24"/>
          <w:szCs w:val="24"/>
        </w:rPr>
        <w:t>W razie potrzeby tekst w obrębie rozdziałów można podzielić na mniejsze części. Podobnie jak tytuły głównych rozdziałów, nazwy podrozdziałów pełnią dodatkową funkcję informacyjną</w:t>
      </w:r>
      <w:r w:rsidR="00786A4B">
        <w:rPr>
          <w:rFonts w:ascii="Times New Roman" w:hAnsi="Times New Roman"/>
          <w:sz w:val="24"/>
          <w:szCs w:val="24"/>
        </w:rPr>
        <w:t xml:space="preserve"> i są widoczne z poziomu strony tytułowej manuskryptu i strony www</w:t>
      </w:r>
      <w:r>
        <w:rPr>
          <w:rFonts w:ascii="Times New Roman" w:hAnsi="Times New Roman"/>
          <w:sz w:val="24"/>
          <w:szCs w:val="24"/>
        </w:rPr>
        <w:t xml:space="preserve">. </w:t>
      </w:r>
    </w:p>
    <w:p w:rsidR="00786A4B" w:rsidRPr="00BE4A37" w:rsidRDefault="00786A4B" w:rsidP="00663B49">
      <w:pPr>
        <w:spacing w:after="0" w:line="360" w:lineRule="auto"/>
        <w:rPr>
          <w:rFonts w:ascii="Times New Roman" w:hAnsi="Times New Roman"/>
          <w:sz w:val="24"/>
          <w:szCs w:val="24"/>
        </w:rPr>
      </w:pPr>
    </w:p>
    <w:p w:rsidR="00663B49" w:rsidRDefault="002032F4" w:rsidP="00663B49">
      <w:pPr>
        <w:spacing w:after="0" w:line="360" w:lineRule="auto"/>
        <w:rPr>
          <w:rFonts w:ascii="Times New Roman" w:hAnsi="Times New Roman"/>
          <w:b/>
          <w:sz w:val="24"/>
          <w:szCs w:val="24"/>
        </w:rPr>
      </w:pPr>
      <w:r w:rsidRPr="00663B49">
        <w:rPr>
          <w:rFonts w:ascii="Times New Roman" w:hAnsi="Times New Roman"/>
          <w:b/>
          <w:sz w:val="24"/>
          <w:szCs w:val="24"/>
        </w:rPr>
        <w:t xml:space="preserve">3.2. Tytuł </w:t>
      </w:r>
      <w:r w:rsidR="00C25A7B" w:rsidRPr="00F35373">
        <w:rPr>
          <w:rFonts w:ascii="Times New Roman" w:hAnsi="Times New Roman"/>
          <w:b/>
          <w:sz w:val="24"/>
          <w:szCs w:val="24"/>
        </w:rPr>
        <w:t>drugiego</w:t>
      </w:r>
      <w:r w:rsidRPr="00663B49">
        <w:rPr>
          <w:rFonts w:ascii="Times New Roman" w:hAnsi="Times New Roman"/>
          <w:b/>
          <w:sz w:val="24"/>
          <w:szCs w:val="24"/>
        </w:rPr>
        <w:t xml:space="preserve"> </w:t>
      </w:r>
      <w:r w:rsidR="00C25A7B">
        <w:rPr>
          <w:rFonts w:ascii="Times New Roman" w:hAnsi="Times New Roman"/>
          <w:b/>
          <w:sz w:val="24"/>
          <w:szCs w:val="24"/>
        </w:rPr>
        <w:t>p</w:t>
      </w:r>
      <w:r w:rsidRPr="00663B49">
        <w:rPr>
          <w:rFonts w:ascii="Times New Roman" w:hAnsi="Times New Roman"/>
          <w:b/>
          <w:sz w:val="24"/>
          <w:szCs w:val="24"/>
        </w:rPr>
        <w:t>odrozdziału</w:t>
      </w:r>
    </w:p>
    <w:p w:rsidR="00786A4B" w:rsidRDefault="00786A4B" w:rsidP="00786A4B">
      <w:pPr>
        <w:spacing w:line="360" w:lineRule="auto"/>
        <w:ind w:firstLine="360"/>
        <w:rPr>
          <w:rFonts w:ascii="Times New Roman" w:hAnsi="Times New Roman"/>
          <w:sz w:val="24"/>
          <w:szCs w:val="24"/>
        </w:rPr>
      </w:pPr>
    </w:p>
    <w:p w:rsidR="00786A4B" w:rsidRPr="008B69C7" w:rsidRDefault="00786A4B" w:rsidP="00786A4B">
      <w:pPr>
        <w:spacing w:line="360" w:lineRule="auto"/>
        <w:ind w:firstLine="360"/>
        <w:rPr>
          <w:rFonts w:ascii="Times New Roman" w:hAnsi="Times New Roman"/>
          <w:sz w:val="24"/>
          <w:szCs w:val="24"/>
        </w:rPr>
      </w:pPr>
      <w:r w:rsidRPr="008B69C7">
        <w:rPr>
          <w:rFonts w:ascii="Times New Roman" w:hAnsi="Times New Roman"/>
          <w:sz w:val="24"/>
          <w:szCs w:val="24"/>
        </w:rPr>
        <w:t>W manuskrypcie nie należy pozostawiać wolnych miejsc na tabele, rysunki, wykresy  i zdjęcia, a tylko w tekście zaznaczyć miejsce, w którym powinny być umieszczone, np.</w:t>
      </w:r>
    </w:p>
    <w:p w:rsidR="00786A4B" w:rsidRPr="00663B49" w:rsidRDefault="00786A4B" w:rsidP="00786A4B">
      <w:pPr>
        <w:pStyle w:val="Akapitzlist"/>
        <w:numPr>
          <w:ilvl w:val="0"/>
          <w:numId w:val="9"/>
        </w:numPr>
        <w:spacing w:line="360" w:lineRule="auto"/>
        <w:rPr>
          <w:rFonts w:ascii="Times New Roman" w:hAnsi="Times New Roman"/>
          <w:sz w:val="24"/>
          <w:szCs w:val="24"/>
        </w:rPr>
      </w:pPr>
      <w:r w:rsidRPr="00663B49">
        <w:rPr>
          <w:rFonts w:ascii="Times New Roman" w:hAnsi="Times New Roman"/>
          <w:sz w:val="24"/>
          <w:szCs w:val="24"/>
        </w:rPr>
        <w:t>tab. I</w:t>
      </w:r>
      <w:r>
        <w:rPr>
          <w:rFonts w:ascii="Times New Roman" w:hAnsi="Times New Roman"/>
          <w:sz w:val="24"/>
          <w:szCs w:val="24"/>
        </w:rPr>
        <w:t xml:space="preserve"> </w:t>
      </w:r>
    </w:p>
    <w:p w:rsidR="00786A4B" w:rsidRPr="00663B49" w:rsidRDefault="00786A4B" w:rsidP="00786A4B">
      <w:pPr>
        <w:pStyle w:val="Akapitzlist"/>
        <w:numPr>
          <w:ilvl w:val="0"/>
          <w:numId w:val="9"/>
        </w:numPr>
        <w:spacing w:line="360" w:lineRule="auto"/>
        <w:rPr>
          <w:rFonts w:ascii="Times New Roman" w:hAnsi="Times New Roman"/>
          <w:sz w:val="24"/>
          <w:szCs w:val="24"/>
        </w:rPr>
      </w:pPr>
      <w:r w:rsidRPr="00663B49">
        <w:rPr>
          <w:rFonts w:ascii="Times New Roman" w:hAnsi="Times New Roman"/>
          <w:sz w:val="24"/>
          <w:szCs w:val="24"/>
        </w:rPr>
        <w:t>ry</w:t>
      </w:r>
      <w:r>
        <w:rPr>
          <w:rFonts w:ascii="Times New Roman" w:hAnsi="Times New Roman"/>
          <w:sz w:val="24"/>
          <w:szCs w:val="24"/>
        </w:rPr>
        <w:t>c</w:t>
      </w:r>
      <w:r w:rsidRPr="00663B49">
        <w:rPr>
          <w:rFonts w:ascii="Times New Roman" w:hAnsi="Times New Roman"/>
          <w:sz w:val="24"/>
          <w:szCs w:val="24"/>
        </w:rPr>
        <w:t>. 1</w:t>
      </w:r>
    </w:p>
    <w:p w:rsidR="00786A4B" w:rsidRPr="00F35373" w:rsidRDefault="00786A4B" w:rsidP="00786A4B">
      <w:pPr>
        <w:spacing w:after="0" w:line="360" w:lineRule="auto"/>
        <w:jc w:val="both"/>
        <w:rPr>
          <w:rFonts w:ascii="Times New Roman" w:hAnsi="Times New Roman"/>
          <w:sz w:val="24"/>
          <w:szCs w:val="24"/>
        </w:rPr>
      </w:pPr>
      <w:r w:rsidRPr="00F35373">
        <w:rPr>
          <w:rFonts w:ascii="Times New Roman" w:hAnsi="Times New Roman"/>
          <w:sz w:val="24"/>
          <w:szCs w:val="24"/>
        </w:rPr>
        <w:t>Tabele numerujemy cyframi rzymskimi. Każda tabela powinna mieć</w:t>
      </w:r>
      <w:r>
        <w:rPr>
          <w:rFonts w:ascii="Times New Roman" w:hAnsi="Times New Roman"/>
          <w:sz w:val="24"/>
          <w:szCs w:val="24"/>
        </w:rPr>
        <w:t xml:space="preserve"> numer i</w:t>
      </w:r>
      <w:r w:rsidRPr="00F35373">
        <w:rPr>
          <w:rFonts w:ascii="Times New Roman" w:hAnsi="Times New Roman"/>
          <w:sz w:val="24"/>
          <w:szCs w:val="24"/>
        </w:rPr>
        <w:t xml:space="preserve"> tytuł, dodatkowe informacje w rodzaju źródeł należy zamieścić pod tabelą. Jeżeli referencje są różne dla poszczególnych pozycji w tabeli oraz pełnią ważną rolę, można je umieścić w samej tabeli. </w:t>
      </w:r>
      <w:r>
        <w:rPr>
          <w:rFonts w:ascii="Times New Roman" w:hAnsi="Times New Roman"/>
          <w:sz w:val="24"/>
          <w:szCs w:val="24"/>
        </w:rPr>
        <w:t>Pozostałe elementy graficzne (</w:t>
      </w:r>
      <w:r w:rsidRPr="008B69C7">
        <w:rPr>
          <w:rFonts w:ascii="Times New Roman" w:hAnsi="Times New Roman"/>
          <w:sz w:val="24"/>
          <w:szCs w:val="24"/>
        </w:rPr>
        <w:t>rysunki, wykresy  i zdjęcia</w:t>
      </w:r>
      <w:r>
        <w:rPr>
          <w:rFonts w:ascii="Times New Roman" w:hAnsi="Times New Roman"/>
          <w:sz w:val="24"/>
          <w:szCs w:val="24"/>
        </w:rPr>
        <w:t xml:space="preserve">) określamy zbiorczo jako ryciny i numerujemy cyframi arabskimi.  </w:t>
      </w:r>
      <w:r w:rsidRPr="00F35373">
        <w:rPr>
          <w:rFonts w:ascii="Times New Roman" w:hAnsi="Times New Roman"/>
          <w:sz w:val="24"/>
          <w:szCs w:val="24"/>
        </w:rPr>
        <w:t xml:space="preserve">  </w:t>
      </w:r>
    </w:p>
    <w:p w:rsidR="00BE4A37" w:rsidRPr="00BE4A37" w:rsidRDefault="00BE4A37" w:rsidP="00663B49">
      <w:pPr>
        <w:spacing w:after="0" w:line="360" w:lineRule="auto"/>
        <w:rPr>
          <w:rFonts w:ascii="Times New Roman" w:hAnsi="Times New Roman"/>
          <w:sz w:val="24"/>
          <w:szCs w:val="24"/>
        </w:rPr>
      </w:pPr>
    </w:p>
    <w:p w:rsidR="00641ADC" w:rsidRPr="00395589" w:rsidRDefault="00641ADC" w:rsidP="00663B49">
      <w:pPr>
        <w:spacing w:after="0" w:line="360" w:lineRule="auto"/>
        <w:rPr>
          <w:rFonts w:ascii="Times New Roman" w:hAnsi="Times New Roman"/>
          <w:b/>
          <w:sz w:val="24"/>
          <w:szCs w:val="24"/>
        </w:rPr>
      </w:pPr>
      <w:r w:rsidRPr="00395589">
        <w:rPr>
          <w:rFonts w:ascii="Times New Roman" w:hAnsi="Times New Roman"/>
          <w:b/>
          <w:sz w:val="24"/>
          <w:szCs w:val="24"/>
        </w:rPr>
        <w:t xml:space="preserve">Tytuł </w:t>
      </w:r>
      <w:r w:rsidR="00C25A7B">
        <w:rPr>
          <w:rFonts w:ascii="Times New Roman" w:hAnsi="Times New Roman"/>
          <w:b/>
          <w:sz w:val="24"/>
          <w:szCs w:val="24"/>
        </w:rPr>
        <w:t xml:space="preserve">1. </w:t>
      </w:r>
      <w:r w:rsidRPr="00395589">
        <w:rPr>
          <w:rFonts w:ascii="Times New Roman" w:hAnsi="Times New Roman"/>
          <w:b/>
          <w:sz w:val="24"/>
          <w:szCs w:val="24"/>
        </w:rPr>
        <w:t>sekcji</w:t>
      </w:r>
      <w:r w:rsidR="00C25A7B">
        <w:rPr>
          <w:rFonts w:ascii="Times New Roman" w:hAnsi="Times New Roman"/>
          <w:b/>
          <w:sz w:val="24"/>
          <w:szCs w:val="24"/>
        </w:rPr>
        <w:t xml:space="preserve"> 2.</w:t>
      </w:r>
      <w:r w:rsidRPr="00395589">
        <w:rPr>
          <w:rFonts w:ascii="Times New Roman" w:hAnsi="Times New Roman"/>
          <w:b/>
          <w:sz w:val="24"/>
          <w:szCs w:val="24"/>
        </w:rPr>
        <w:t xml:space="preserve"> podrozdziału</w:t>
      </w:r>
    </w:p>
    <w:p w:rsidR="00663B49" w:rsidRPr="00786A4B" w:rsidRDefault="00786A4B" w:rsidP="00D13255">
      <w:pPr>
        <w:spacing w:after="0" w:line="360" w:lineRule="auto"/>
        <w:jc w:val="both"/>
        <w:rPr>
          <w:rFonts w:ascii="Times New Roman" w:hAnsi="Times New Roman"/>
          <w:sz w:val="24"/>
          <w:szCs w:val="24"/>
        </w:rPr>
      </w:pPr>
      <w:r>
        <w:rPr>
          <w:rFonts w:ascii="Times New Roman" w:hAnsi="Times New Roman"/>
          <w:b/>
          <w:sz w:val="24"/>
          <w:szCs w:val="24"/>
        </w:rPr>
        <w:tab/>
      </w:r>
      <w:r w:rsidRPr="00786A4B">
        <w:rPr>
          <w:rFonts w:ascii="Times New Roman" w:hAnsi="Times New Roman"/>
          <w:sz w:val="24"/>
          <w:szCs w:val="24"/>
        </w:rPr>
        <w:t>W razie potrzeby</w:t>
      </w:r>
      <w:r>
        <w:rPr>
          <w:rFonts w:ascii="Times New Roman" w:hAnsi="Times New Roman"/>
          <w:sz w:val="24"/>
          <w:szCs w:val="24"/>
        </w:rPr>
        <w:t xml:space="preserve"> manuskrypt można podzielić na sekcje.</w:t>
      </w:r>
      <w:r w:rsidR="00C25A7B">
        <w:rPr>
          <w:rFonts w:ascii="Times New Roman" w:hAnsi="Times New Roman"/>
          <w:sz w:val="24"/>
          <w:szCs w:val="24"/>
        </w:rPr>
        <w:t xml:space="preserve"> Sekcje nie są numerowane i</w:t>
      </w:r>
      <w:r>
        <w:rPr>
          <w:rFonts w:ascii="Times New Roman" w:hAnsi="Times New Roman"/>
          <w:sz w:val="24"/>
          <w:szCs w:val="24"/>
        </w:rPr>
        <w:t xml:space="preserve"> </w:t>
      </w:r>
      <w:r w:rsidR="00C25A7B">
        <w:rPr>
          <w:rFonts w:ascii="Times New Roman" w:hAnsi="Times New Roman"/>
          <w:sz w:val="24"/>
          <w:szCs w:val="24"/>
        </w:rPr>
        <w:t>n</w:t>
      </w:r>
      <w:r>
        <w:rPr>
          <w:rFonts w:ascii="Times New Roman" w:hAnsi="Times New Roman"/>
          <w:sz w:val="24"/>
          <w:szCs w:val="24"/>
        </w:rPr>
        <w:t xml:space="preserve">ie wprowadzamy odstępu pomiędzy tytułem a treścią sekcji. Ponieważ nie stosujemy pod-podrozdziałów, najczęściej sekcje stosujemy kiedy pojawia się potrzeba podziału podrozdziałów na jeszcze mniejsze części. Nie jest to jedyna funkcja tego elementu, można podzielić na sekcje również zawartość głównych rozdziałów. Zalecamy taką organizacje manuskryptu </w:t>
      </w:r>
      <w:r w:rsidR="00D13255">
        <w:rPr>
          <w:rFonts w:ascii="Times New Roman" w:hAnsi="Times New Roman"/>
          <w:sz w:val="24"/>
          <w:szCs w:val="24"/>
        </w:rPr>
        <w:t>wtedy</w:t>
      </w:r>
      <w:r>
        <w:rPr>
          <w:rFonts w:ascii="Times New Roman" w:hAnsi="Times New Roman"/>
          <w:sz w:val="24"/>
          <w:szCs w:val="24"/>
        </w:rPr>
        <w:t xml:space="preserve">, </w:t>
      </w:r>
      <w:r w:rsidR="00D13255">
        <w:rPr>
          <w:rFonts w:ascii="Times New Roman" w:hAnsi="Times New Roman"/>
          <w:sz w:val="24"/>
          <w:szCs w:val="24"/>
        </w:rPr>
        <w:t>kiedy dokładnie</w:t>
      </w:r>
      <w:r>
        <w:rPr>
          <w:rFonts w:ascii="Times New Roman" w:hAnsi="Times New Roman"/>
          <w:sz w:val="24"/>
          <w:szCs w:val="24"/>
        </w:rPr>
        <w:t xml:space="preserve"> </w:t>
      </w:r>
      <w:r w:rsidR="00D13255">
        <w:rPr>
          <w:rFonts w:ascii="Times New Roman" w:hAnsi="Times New Roman"/>
          <w:sz w:val="24"/>
          <w:szCs w:val="24"/>
        </w:rPr>
        <w:t>porównujemy ograniczoną liczbę mikroorganizmów pod względem pewnych cech czy funkcji, które wygodnie jest zastosować jako tytuły rozdziałów a w sekcjach opisywać dany organizm pod względami zaznaczonymi w tytule sekcji. Inny, dość częsty przypadek to potrzeba wyróżnienia pewnych elementów (najczęściej nazw mikroorganizmów) w tekście, ale niewielka ilość podanej informacji na dany temat nie pozwala na utworzenie podrozdziału.</w:t>
      </w:r>
    </w:p>
    <w:p w:rsidR="00786A4B" w:rsidRDefault="00786A4B" w:rsidP="00663B49">
      <w:pPr>
        <w:spacing w:after="0" w:line="360" w:lineRule="auto"/>
        <w:rPr>
          <w:rFonts w:ascii="Times New Roman" w:hAnsi="Times New Roman"/>
          <w:sz w:val="24"/>
          <w:szCs w:val="24"/>
        </w:rPr>
      </w:pPr>
      <w:r>
        <w:rPr>
          <w:rFonts w:ascii="Times New Roman" w:hAnsi="Times New Roman"/>
          <w:sz w:val="24"/>
          <w:szCs w:val="24"/>
        </w:rPr>
        <w:tab/>
      </w:r>
    </w:p>
    <w:p w:rsidR="00C25A7B" w:rsidRPr="00BE4A37" w:rsidRDefault="00C25A7B" w:rsidP="00C25A7B">
      <w:pPr>
        <w:spacing w:after="0" w:line="360" w:lineRule="auto"/>
        <w:rPr>
          <w:rFonts w:ascii="Times New Roman" w:hAnsi="Times New Roman"/>
          <w:sz w:val="24"/>
          <w:szCs w:val="24"/>
        </w:rPr>
      </w:pPr>
    </w:p>
    <w:p w:rsidR="00C25A7B" w:rsidRPr="00395589" w:rsidRDefault="00C25A7B" w:rsidP="00C25A7B">
      <w:pPr>
        <w:spacing w:after="0" w:line="360" w:lineRule="auto"/>
        <w:rPr>
          <w:rFonts w:ascii="Times New Roman" w:hAnsi="Times New Roman"/>
          <w:b/>
          <w:sz w:val="24"/>
          <w:szCs w:val="24"/>
        </w:rPr>
      </w:pPr>
      <w:r w:rsidRPr="00395589">
        <w:rPr>
          <w:rFonts w:ascii="Times New Roman" w:hAnsi="Times New Roman"/>
          <w:b/>
          <w:sz w:val="24"/>
          <w:szCs w:val="24"/>
        </w:rPr>
        <w:t xml:space="preserve">Tytuł </w:t>
      </w:r>
      <w:r>
        <w:rPr>
          <w:rFonts w:ascii="Times New Roman" w:hAnsi="Times New Roman"/>
          <w:b/>
          <w:sz w:val="24"/>
          <w:szCs w:val="24"/>
        </w:rPr>
        <w:t xml:space="preserve">2. </w:t>
      </w:r>
      <w:r w:rsidRPr="00395589">
        <w:rPr>
          <w:rFonts w:ascii="Times New Roman" w:hAnsi="Times New Roman"/>
          <w:b/>
          <w:sz w:val="24"/>
          <w:szCs w:val="24"/>
        </w:rPr>
        <w:t>Sekcji</w:t>
      </w:r>
      <w:r>
        <w:rPr>
          <w:rFonts w:ascii="Times New Roman" w:hAnsi="Times New Roman"/>
          <w:b/>
          <w:sz w:val="24"/>
          <w:szCs w:val="24"/>
        </w:rPr>
        <w:t xml:space="preserve"> 2.</w:t>
      </w:r>
      <w:r w:rsidRPr="00395589">
        <w:rPr>
          <w:rFonts w:ascii="Times New Roman" w:hAnsi="Times New Roman"/>
          <w:b/>
          <w:sz w:val="24"/>
          <w:szCs w:val="24"/>
        </w:rPr>
        <w:t xml:space="preserve"> podrozdziału</w:t>
      </w:r>
    </w:p>
    <w:p w:rsidR="00C25A7B" w:rsidRDefault="00C25A7B" w:rsidP="00E635EA">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Główną różnicą </w:t>
      </w:r>
      <w:r w:rsidR="00E635EA">
        <w:rPr>
          <w:rFonts w:ascii="Times New Roman" w:hAnsi="Times New Roman"/>
          <w:sz w:val="24"/>
          <w:szCs w:val="24"/>
        </w:rPr>
        <w:t xml:space="preserve">funkcjonalną (i jednocześnie wadą) w stosunku do rozdziałów jest absencja sekcji na stronie tytułowej. Jest to jednak z nawiązką rekompensowane, gdyż sekcje nie mają już takich ograniczeń w nazewnictwie jak rozdziały, tzn. można stosować bardziej </w:t>
      </w:r>
      <w:r w:rsidR="00E635EA">
        <w:rPr>
          <w:rFonts w:ascii="Times New Roman" w:hAnsi="Times New Roman"/>
          <w:sz w:val="24"/>
          <w:szCs w:val="24"/>
        </w:rPr>
        <w:lastRenderedPageBreak/>
        <w:t>robocze nazwy czy nawet skróty, gdyż Czytelnik powinien być już na tym etapie zaznajomiony z dotychczasową treścią i stosowaną nomenklaturą.</w:t>
      </w:r>
    </w:p>
    <w:p w:rsidR="00C25A7B" w:rsidRPr="00786A4B" w:rsidRDefault="00C25A7B" w:rsidP="00663B49">
      <w:pPr>
        <w:spacing w:after="0" w:line="360" w:lineRule="auto"/>
        <w:rPr>
          <w:rFonts w:ascii="Times New Roman" w:hAnsi="Times New Roman"/>
          <w:sz w:val="24"/>
          <w:szCs w:val="24"/>
        </w:rPr>
      </w:pPr>
    </w:p>
    <w:p w:rsidR="002032F4" w:rsidRPr="00663B49" w:rsidRDefault="002032F4" w:rsidP="00663B49">
      <w:pPr>
        <w:spacing w:after="0" w:line="360" w:lineRule="auto"/>
        <w:rPr>
          <w:rFonts w:ascii="Times New Roman" w:hAnsi="Times New Roman"/>
          <w:b/>
          <w:sz w:val="24"/>
          <w:szCs w:val="24"/>
        </w:rPr>
      </w:pPr>
      <w:r w:rsidRPr="00663B49">
        <w:rPr>
          <w:rFonts w:ascii="Times New Roman" w:hAnsi="Times New Roman"/>
          <w:b/>
          <w:sz w:val="24"/>
          <w:szCs w:val="24"/>
        </w:rPr>
        <w:t xml:space="preserve"> 4. Podsumowanie</w:t>
      </w:r>
    </w:p>
    <w:p w:rsidR="002032F4" w:rsidRDefault="002032F4" w:rsidP="00017350">
      <w:pPr>
        <w:spacing w:after="0" w:line="360" w:lineRule="auto"/>
        <w:ind w:firstLine="708"/>
        <w:rPr>
          <w:rFonts w:ascii="Times New Roman" w:hAnsi="Times New Roman"/>
          <w:sz w:val="24"/>
          <w:szCs w:val="24"/>
        </w:rPr>
      </w:pPr>
    </w:p>
    <w:p w:rsidR="00FD5B61" w:rsidRDefault="009F01DE" w:rsidP="0039121B">
      <w:pPr>
        <w:spacing w:after="0" w:line="360" w:lineRule="auto"/>
        <w:ind w:firstLine="708"/>
        <w:jc w:val="both"/>
        <w:rPr>
          <w:rFonts w:ascii="Times New Roman" w:hAnsi="Times New Roman"/>
          <w:sz w:val="24"/>
          <w:szCs w:val="24"/>
        </w:rPr>
      </w:pPr>
      <w:r>
        <w:rPr>
          <w:rFonts w:ascii="Times New Roman" w:hAnsi="Times New Roman"/>
          <w:sz w:val="24"/>
          <w:szCs w:val="24"/>
        </w:rPr>
        <w:t xml:space="preserve">W podsumowaniu należy umieścić najważniejsze przesłanie jakie chcemy przekazać Czytelnikowi, streścić główne wnioski i wysunąć hipotezy lub przypuszczenia jeżeli mamy ku temu stosowne podstawy. Chociaż nie ma odgórnie wyznaczonego limity słów, zalecamy możliwie </w:t>
      </w:r>
      <w:r w:rsidR="0039121B">
        <w:rPr>
          <w:rFonts w:ascii="Times New Roman" w:hAnsi="Times New Roman"/>
          <w:sz w:val="24"/>
          <w:szCs w:val="24"/>
        </w:rPr>
        <w:t>największa zwięzłość i minimalizowanie objętości ostatniego elementu treści manuskryptu.</w:t>
      </w:r>
    </w:p>
    <w:p w:rsidR="00663B49" w:rsidRDefault="00663B49" w:rsidP="000B680E">
      <w:pPr>
        <w:spacing w:after="0" w:line="360" w:lineRule="auto"/>
        <w:ind w:firstLine="708"/>
        <w:rPr>
          <w:rFonts w:ascii="Times New Roman" w:hAnsi="Times New Roman"/>
          <w:sz w:val="24"/>
          <w:szCs w:val="24"/>
        </w:rPr>
      </w:pPr>
    </w:p>
    <w:p w:rsidR="00663B49" w:rsidRDefault="00663B49" w:rsidP="00663B49">
      <w:pPr>
        <w:spacing w:after="0" w:line="360" w:lineRule="auto"/>
        <w:rPr>
          <w:rFonts w:ascii="Times New Roman" w:hAnsi="Times New Roman"/>
          <w:sz w:val="24"/>
          <w:szCs w:val="24"/>
        </w:rPr>
      </w:pPr>
      <w:r w:rsidRPr="00D07AFF">
        <w:rPr>
          <w:rFonts w:ascii="Times New Roman" w:hAnsi="Times New Roman"/>
          <w:b/>
          <w:sz w:val="24"/>
          <w:szCs w:val="24"/>
        </w:rPr>
        <w:t>Piśmiennictwo</w:t>
      </w:r>
    </w:p>
    <w:p w:rsidR="002032F4" w:rsidRPr="00D07AFF" w:rsidRDefault="002032F4" w:rsidP="000B680E">
      <w:pPr>
        <w:spacing w:after="0" w:line="360" w:lineRule="auto"/>
        <w:ind w:firstLine="708"/>
        <w:rPr>
          <w:rFonts w:ascii="Times New Roman" w:hAnsi="Times New Roman"/>
          <w:sz w:val="24"/>
          <w:szCs w:val="24"/>
        </w:rPr>
      </w:pPr>
    </w:p>
    <w:p w:rsidR="00663B49" w:rsidRPr="00D07AFF" w:rsidRDefault="00663B49" w:rsidP="00D13255">
      <w:pPr>
        <w:pStyle w:val="NormalnyWeb"/>
        <w:spacing w:line="360" w:lineRule="auto"/>
        <w:ind w:left="360" w:firstLine="348"/>
        <w:jc w:val="both"/>
        <w:rPr>
          <w:i/>
        </w:rPr>
      </w:pPr>
      <w:r w:rsidRPr="00663B49">
        <w:t>Cytowane piśmiennictwo należy wpisać oddzielnie jako ostatnie strony manuskryptu, wymieniając pozycje w kolejności alfabetycznej.</w:t>
      </w:r>
      <w:r w:rsidR="0039121B">
        <w:t xml:space="preserve"> Formatowanie wraz z przykładami zostało szczegółowo opisane w instrukcji dla autorów.</w:t>
      </w:r>
      <w:r>
        <w:rPr>
          <w:szCs w:val="20"/>
        </w:rPr>
        <w:t xml:space="preserve"> Liczba cytowań w piśmiennictwie nie może przekraczać 100 pozycji.</w:t>
      </w:r>
      <w:r w:rsidR="00E635EA">
        <w:rPr>
          <w:szCs w:val="20"/>
        </w:rPr>
        <w:t xml:space="preserve"> Rzadko spotykane przekroczenie tej liczby wynika najczęściej z potrzeby dodania dodatkowych pozycji podczas procesu recenzji i uzasadnionym brakiem możliwości zrezygnowania z innych punktów piśmiennictwa. </w:t>
      </w:r>
    </w:p>
    <w:p w:rsidR="00E41853" w:rsidRPr="00D07AFF" w:rsidRDefault="00E41853" w:rsidP="000B680E">
      <w:pPr>
        <w:spacing w:line="360" w:lineRule="auto"/>
        <w:rPr>
          <w:rFonts w:ascii="Times New Roman" w:hAnsi="Times New Roman"/>
          <w:b/>
          <w:sz w:val="24"/>
          <w:szCs w:val="24"/>
        </w:rPr>
      </w:pPr>
    </w:p>
    <w:sectPr w:rsidR="00E41853" w:rsidRPr="00D07AFF" w:rsidSect="008743E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B7"/>
    <w:multiLevelType w:val="hybridMultilevel"/>
    <w:tmpl w:val="C5D4CB44"/>
    <w:lvl w:ilvl="0" w:tplc="0E18F348">
      <w:start w:val="1"/>
      <w:numFmt w:val="decimal"/>
      <w:lvlText w:val="%1."/>
      <w:lvlJc w:val="left"/>
      <w:pPr>
        <w:ind w:left="360" w:hanging="360"/>
      </w:pPr>
      <w:rPr>
        <w:rFonts w:ascii="Times New Roman" w:hAnsi="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F7868CF"/>
    <w:multiLevelType w:val="hybridMultilevel"/>
    <w:tmpl w:val="191A5E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2612459"/>
    <w:multiLevelType w:val="hybridMultilevel"/>
    <w:tmpl w:val="D2CA04E0"/>
    <w:lvl w:ilvl="0" w:tplc="48461A0E">
      <w:start w:val="1"/>
      <w:numFmt w:val="bullet"/>
      <w:lvlText w:val=""/>
      <w:lvlJc w:val="left"/>
      <w:pPr>
        <w:ind w:left="1068" w:hanging="360"/>
      </w:pPr>
      <w:rPr>
        <w:rFonts w:ascii="Wingdings" w:eastAsia="Times New Roman" w:hAnsi="Wingdings"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32B46DA6"/>
    <w:multiLevelType w:val="hybridMultilevel"/>
    <w:tmpl w:val="45C2A328"/>
    <w:lvl w:ilvl="0" w:tplc="D59688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A8E2013"/>
    <w:multiLevelType w:val="hybridMultilevel"/>
    <w:tmpl w:val="F4C6E2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02208B9"/>
    <w:multiLevelType w:val="hybridMultilevel"/>
    <w:tmpl w:val="EA821780"/>
    <w:lvl w:ilvl="0" w:tplc="6C62805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43554E"/>
    <w:multiLevelType w:val="hybridMultilevel"/>
    <w:tmpl w:val="E26A7862"/>
    <w:lvl w:ilvl="0" w:tplc="C28CFD6C">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ACE53C9"/>
    <w:multiLevelType w:val="hybridMultilevel"/>
    <w:tmpl w:val="78085C82"/>
    <w:lvl w:ilvl="0" w:tplc="0415000F">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2B14AF"/>
    <w:multiLevelType w:val="hybridMultilevel"/>
    <w:tmpl w:val="857ED25E"/>
    <w:lvl w:ilvl="0" w:tplc="9E1AF376">
      <w:start w:val="1"/>
      <w:numFmt w:val="decimal"/>
      <w:lvlText w:val="%1."/>
      <w:lvlJc w:val="left"/>
      <w:pPr>
        <w:ind w:left="360" w:hanging="360"/>
      </w:pPr>
      <w:rPr>
        <w:rFonts w:ascii="Times New Roman" w:hAnsi="Times New Roman"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7"/>
  </w:num>
  <w:num w:numId="5">
    <w:abstractNumId w:val="4"/>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87"/>
    <w:rsid w:val="00014F71"/>
    <w:rsid w:val="00017350"/>
    <w:rsid w:val="00036E9C"/>
    <w:rsid w:val="00040903"/>
    <w:rsid w:val="0005440D"/>
    <w:rsid w:val="00055156"/>
    <w:rsid w:val="000654FB"/>
    <w:rsid w:val="00065C4E"/>
    <w:rsid w:val="000747B8"/>
    <w:rsid w:val="000877C1"/>
    <w:rsid w:val="00087A7B"/>
    <w:rsid w:val="000A291D"/>
    <w:rsid w:val="000A2B46"/>
    <w:rsid w:val="000A45EC"/>
    <w:rsid w:val="000B40E4"/>
    <w:rsid w:val="000B680E"/>
    <w:rsid w:val="000D73D3"/>
    <w:rsid w:val="000E1702"/>
    <w:rsid w:val="000F31ED"/>
    <w:rsid w:val="000F3FAE"/>
    <w:rsid w:val="00111016"/>
    <w:rsid w:val="0013210C"/>
    <w:rsid w:val="00146605"/>
    <w:rsid w:val="00153454"/>
    <w:rsid w:val="001645D4"/>
    <w:rsid w:val="001679E2"/>
    <w:rsid w:val="001751CB"/>
    <w:rsid w:val="001762FF"/>
    <w:rsid w:val="00180FE5"/>
    <w:rsid w:val="00182089"/>
    <w:rsid w:val="00185B73"/>
    <w:rsid w:val="00186D70"/>
    <w:rsid w:val="00190363"/>
    <w:rsid w:val="001A6B55"/>
    <w:rsid w:val="001C11C9"/>
    <w:rsid w:val="001C2A8D"/>
    <w:rsid w:val="001C699D"/>
    <w:rsid w:val="001C6D58"/>
    <w:rsid w:val="001D6C4E"/>
    <w:rsid w:val="001E29D6"/>
    <w:rsid w:val="001E4BAD"/>
    <w:rsid w:val="001E7AAC"/>
    <w:rsid w:val="001F0A5B"/>
    <w:rsid w:val="00200E7D"/>
    <w:rsid w:val="002032F4"/>
    <w:rsid w:val="00203B94"/>
    <w:rsid w:val="00204141"/>
    <w:rsid w:val="00206BA2"/>
    <w:rsid w:val="002105A8"/>
    <w:rsid w:val="00222C91"/>
    <w:rsid w:val="00230542"/>
    <w:rsid w:val="002430A9"/>
    <w:rsid w:val="00243E64"/>
    <w:rsid w:val="002547C8"/>
    <w:rsid w:val="00255760"/>
    <w:rsid w:val="002606C0"/>
    <w:rsid w:val="00260969"/>
    <w:rsid w:val="002663A4"/>
    <w:rsid w:val="00271DD6"/>
    <w:rsid w:val="0027400A"/>
    <w:rsid w:val="00275913"/>
    <w:rsid w:val="00290267"/>
    <w:rsid w:val="00294AC0"/>
    <w:rsid w:val="002979B6"/>
    <w:rsid w:val="002A1E29"/>
    <w:rsid w:val="002A55ED"/>
    <w:rsid w:val="002B48C0"/>
    <w:rsid w:val="002B56A7"/>
    <w:rsid w:val="002B59EA"/>
    <w:rsid w:val="002B7B9D"/>
    <w:rsid w:val="002D0DF6"/>
    <w:rsid w:val="002D47B9"/>
    <w:rsid w:val="002D6458"/>
    <w:rsid w:val="002E5307"/>
    <w:rsid w:val="002F02DC"/>
    <w:rsid w:val="002F3196"/>
    <w:rsid w:val="002F6E37"/>
    <w:rsid w:val="00300B07"/>
    <w:rsid w:val="00302399"/>
    <w:rsid w:val="00310567"/>
    <w:rsid w:val="00316A7C"/>
    <w:rsid w:val="00317434"/>
    <w:rsid w:val="0032221F"/>
    <w:rsid w:val="003469C3"/>
    <w:rsid w:val="00346A73"/>
    <w:rsid w:val="00351C10"/>
    <w:rsid w:val="0035495B"/>
    <w:rsid w:val="00355DF9"/>
    <w:rsid w:val="00360614"/>
    <w:rsid w:val="003629E4"/>
    <w:rsid w:val="00362B5B"/>
    <w:rsid w:val="00367287"/>
    <w:rsid w:val="00386436"/>
    <w:rsid w:val="00390BE8"/>
    <w:rsid w:val="0039121B"/>
    <w:rsid w:val="00392E3F"/>
    <w:rsid w:val="00395589"/>
    <w:rsid w:val="003956B1"/>
    <w:rsid w:val="00396819"/>
    <w:rsid w:val="003A3B61"/>
    <w:rsid w:val="003C18C8"/>
    <w:rsid w:val="003C2164"/>
    <w:rsid w:val="003D3A3D"/>
    <w:rsid w:val="003D7807"/>
    <w:rsid w:val="003E0218"/>
    <w:rsid w:val="003E109B"/>
    <w:rsid w:val="003E7639"/>
    <w:rsid w:val="003F1DF4"/>
    <w:rsid w:val="0040299E"/>
    <w:rsid w:val="00403A60"/>
    <w:rsid w:val="004175D6"/>
    <w:rsid w:val="004242F5"/>
    <w:rsid w:val="004244C8"/>
    <w:rsid w:val="00427506"/>
    <w:rsid w:val="00427E79"/>
    <w:rsid w:val="0043262E"/>
    <w:rsid w:val="004419D7"/>
    <w:rsid w:val="004438E6"/>
    <w:rsid w:val="0045036E"/>
    <w:rsid w:val="00450451"/>
    <w:rsid w:val="004512DC"/>
    <w:rsid w:val="00454FC4"/>
    <w:rsid w:val="00456407"/>
    <w:rsid w:val="004734DC"/>
    <w:rsid w:val="00475E5F"/>
    <w:rsid w:val="00476A88"/>
    <w:rsid w:val="00476FD2"/>
    <w:rsid w:val="00493132"/>
    <w:rsid w:val="004A06E6"/>
    <w:rsid w:val="004A2E66"/>
    <w:rsid w:val="004A312F"/>
    <w:rsid w:val="004A59BE"/>
    <w:rsid w:val="004A73DD"/>
    <w:rsid w:val="004B1619"/>
    <w:rsid w:val="004D1E26"/>
    <w:rsid w:val="004D42C1"/>
    <w:rsid w:val="004D6C0F"/>
    <w:rsid w:val="004D7675"/>
    <w:rsid w:val="004D7864"/>
    <w:rsid w:val="004E331C"/>
    <w:rsid w:val="004E3EAD"/>
    <w:rsid w:val="004E40C5"/>
    <w:rsid w:val="004E51AF"/>
    <w:rsid w:val="004E5F11"/>
    <w:rsid w:val="00502BCE"/>
    <w:rsid w:val="0050652D"/>
    <w:rsid w:val="005068A5"/>
    <w:rsid w:val="005069DE"/>
    <w:rsid w:val="005079BB"/>
    <w:rsid w:val="00525BAF"/>
    <w:rsid w:val="00525E64"/>
    <w:rsid w:val="00542643"/>
    <w:rsid w:val="005453E4"/>
    <w:rsid w:val="00560E9F"/>
    <w:rsid w:val="0057076B"/>
    <w:rsid w:val="00571793"/>
    <w:rsid w:val="005751D8"/>
    <w:rsid w:val="00581C93"/>
    <w:rsid w:val="005833E7"/>
    <w:rsid w:val="00590412"/>
    <w:rsid w:val="005A047A"/>
    <w:rsid w:val="005A4511"/>
    <w:rsid w:val="005A790A"/>
    <w:rsid w:val="005B5E83"/>
    <w:rsid w:val="005C051B"/>
    <w:rsid w:val="005C4E4B"/>
    <w:rsid w:val="005D58AF"/>
    <w:rsid w:val="005D6681"/>
    <w:rsid w:val="005E289C"/>
    <w:rsid w:val="005E5688"/>
    <w:rsid w:val="005E7A91"/>
    <w:rsid w:val="005F22B1"/>
    <w:rsid w:val="005F4D7B"/>
    <w:rsid w:val="006013D7"/>
    <w:rsid w:val="00606C81"/>
    <w:rsid w:val="006120AD"/>
    <w:rsid w:val="006175FC"/>
    <w:rsid w:val="00635CB6"/>
    <w:rsid w:val="00641ADC"/>
    <w:rsid w:val="006429CB"/>
    <w:rsid w:val="00647874"/>
    <w:rsid w:val="00663B49"/>
    <w:rsid w:val="00666E33"/>
    <w:rsid w:val="006719D2"/>
    <w:rsid w:val="00677F94"/>
    <w:rsid w:val="006821DB"/>
    <w:rsid w:val="0068266A"/>
    <w:rsid w:val="00682751"/>
    <w:rsid w:val="006936F5"/>
    <w:rsid w:val="006B2D69"/>
    <w:rsid w:val="006B3708"/>
    <w:rsid w:val="006D5AA2"/>
    <w:rsid w:val="006E1675"/>
    <w:rsid w:val="006F50CA"/>
    <w:rsid w:val="006F5B03"/>
    <w:rsid w:val="006F6243"/>
    <w:rsid w:val="006F6441"/>
    <w:rsid w:val="006F656D"/>
    <w:rsid w:val="006F745D"/>
    <w:rsid w:val="0070644A"/>
    <w:rsid w:val="00713B86"/>
    <w:rsid w:val="00721E81"/>
    <w:rsid w:val="00726E3E"/>
    <w:rsid w:val="00727547"/>
    <w:rsid w:val="00730A4D"/>
    <w:rsid w:val="007345BD"/>
    <w:rsid w:val="0073582F"/>
    <w:rsid w:val="00737DEF"/>
    <w:rsid w:val="00741D9B"/>
    <w:rsid w:val="007445EA"/>
    <w:rsid w:val="00744AE6"/>
    <w:rsid w:val="00750879"/>
    <w:rsid w:val="007508F8"/>
    <w:rsid w:val="00752E17"/>
    <w:rsid w:val="00753AFC"/>
    <w:rsid w:val="0076534E"/>
    <w:rsid w:val="00765A55"/>
    <w:rsid w:val="00781D40"/>
    <w:rsid w:val="00782FD3"/>
    <w:rsid w:val="007852BB"/>
    <w:rsid w:val="00786A4B"/>
    <w:rsid w:val="007A7025"/>
    <w:rsid w:val="007B0EFB"/>
    <w:rsid w:val="007B43EA"/>
    <w:rsid w:val="007C39B7"/>
    <w:rsid w:val="007C44A2"/>
    <w:rsid w:val="007D3055"/>
    <w:rsid w:val="007E1CA3"/>
    <w:rsid w:val="007E2ECD"/>
    <w:rsid w:val="007E48B9"/>
    <w:rsid w:val="007F0FB2"/>
    <w:rsid w:val="007F1D01"/>
    <w:rsid w:val="007F4195"/>
    <w:rsid w:val="007F50C7"/>
    <w:rsid w:val="007F5AE7"/>
    <w:rsid w:val="008141A4"/>
    <w:rsid w:val="008219B1"/>
    <w:rsid w:val="0083324D"/>
    <w:rsid w:val="008410B2"/>
    <w:rsid w:val="0085086C"/>
    <w:rsid w:val="00850CBA"/>
    <w:rsid w:val="008510E4"/>
    <w:rsid w:val="0085295A"/>
    <w:rsid w:val="00853EF2"/>
    <w:rsid w:val="00854C0E"/>
    <w:rsid w:val="00871B18"/>
    <w:rsid w:val="008743EB"/>
    <w:rsid w:val="00876E05"/>
    <w:rsid w:val="00880FE7"/>
    <w:rsid w:val="0088187B"/>
    <w:rsid w:val="00882ABC"/>
    <w:rsid w:val="0088591D"/>
    <w:rsid w:val="00892F4F"/>
    <w:rsid w:val="008A3D36"/>
    <w:rsid w:val="008A5837"/>
    <w:rsid w:val="008B1280"/>
    <w:rsid w:val="008B1D14"/>
    <w:rsid w:val="008B3BCF"/>
    <w:rsid w:val="008B69C7"/>
    <w:rsid w:val="008C14A9"/>
    <w:rsid w:val="008E3C4A"/>
    <w:rsid w:val="008E489E"/>
    <w:rsid w:val="008E4C41"/>
    <w:rsid w:val="008E6259"/>
    <w:rsid w:val="008F74F0"/>
    <w:rsid w:val="00904A82"/>
    <w:rsid w:val="00904C1B"/>
    <w:rsid w:val="00905674"/>
    <w:rsid w:val="0092072D"/>
    <w:rsid w:val="009217D3"/>
    <w:rsid w:val="0094291C"/>
    <w:rsid w:val="00942AF3"/>
    <w:rsid w:val="00942CB8"/>
    <w:rsid w:val="00952A7D"/>
    <w:rsid w:val="00960BFF"/>
    <w:rsid w:val="00961311"/>
    <w:rsid w:val="00961929"/>
    <w:rsid w:val="00964B3A"/>
    <w:rsid w:val="00966BF2"/>
    <w:rsid w:val="00970F2C"/>
    <w:rsid w:val="0097263E"/>
    <w:rsid w:val="009734EB"/>
    <w:rsid w:val="00974215"/>
    <w:rsid w:val="00975996"/>
    <w:rsid w:val="00983F8B"/>
    <w:rsid w:val="00984124"/>
    <w:rsid w:val="00986BA4"/>
    <w:rsid w:val="00986E63"/>
    <w:rsid w:val="00991452"/>
    <w:rsid w:val="00994F0D"/>
    <w:rsid w:val="009A0253"/>
    <w:rsid w:val="009A0EF6"/>
    <w:rsid w:val="009A3248"/>
    <w:rsid w:val="009A5721"/>
    <w:rsid w:val="009B0DDE"/>
    <w:rsid w:val="009B12A8"/>
    <w:rsid w:val="009B774E"/>
    <w:rsid w:val="009D6CFD"/>
    <w:rsid w:val="009D6D05"/>
    <w:rsid w:val="009E0285"/>
    <w:rsid w:val="009E1615"/>
    <w:rsid w:val="009F01DE"/>
    <w:rsid w:val="009F03D7"/>
    <w:rsid w:val="009F2798"/>
    <w:rsid w:val="009F6AE3"/>
    <w:rsid w:val="00A032DB"/>
    <w:rsid w:val="00A11EF8"/>
    <w:rsid w:val="00A14A12"/>
    <w:rsid w:val="00A156BA"/>
    <w:rsid w:val="00A15A1C"/>
    <w:rsid w:val="00A164E6"/>
    <w:rsid w:val="00A165A3"/>
    <w:rsid w:val="00A436CB"/>
    <w:rsid w:val="00A450E7"/>
    <w:rsid w:val="00A47887"/>
    <w:rsid w:val="00A525D1"/>
    <w:rsid w:val="00A52E1E"/>
    <w:rsid w:val="00A57C3F"/>
    <w:rsid w:val="00A67078"/>
    <w:rsid w:val="00A713B0"/>
    <w:rsid w:val="00A73D81"/>
    <w:rsid w:val="00A74462"/>
    <w:rsid w:val="00A94104"/>
    <w:rsid w:val="00A9583D"/>
    <w:rsid w:val="00AA413C"/>
    <w:rsid w:val="00AB0814"/>
    <w:rsid w:val="00AB2067"/>
    <w:rsid w:val="00AB3FA3"/>
    <w:rsid w:val="00AC0520"/>
    <w:rsid w:val="00AC6EED"/>
    <w:rsid w:val="00AD3C00"/>
    <w:rsid w:val="00AE2BD8"/>
    <w:rsid w:val="00AE45D6"/>
    <w:rsid w:val="00AF4A6E"/>
    <w:rsid w:val="00AF7F8F"/>
    <w:rsid w:val="00B02E80"/>
    <w:rsid w:val="00B133F2"/>
    <w:rsid w:val="00B21008"/>
    <w:rsid w:val="00B22B73"/>
    <w:rsid w:val="00B26352"/>
    <w:rsid w:val="00B3573A"/>
    <w:rsid w:val="00B36F6D"/>
    <w:rsid w:val="00B37741"/>
    <w:rsid w:val="00B47FBE"/>
    <w:rsid w:val="00B65DC3"/>
    <w:rsid w:val="00B66369"/>
    <w:rsid w:val="00B71B55"/>
    <w:rsid w:val="00B72CCB"/>
    <w:rsid w:val="00B77037"/>
    <w:rsid w:val="00B83AF3"/>
    <w:rsid w:val="00B86541"/>
    <w:rsid w:val="00B946B5"/>
    <w:rsid w:val="00BA22AA"/>
    <w:rsid w:val="00BB7ABE"/>
    <w:rsid w:val="00BC320B"/>
    <w:rsid w:val="00BC695E"/>
    <w:rsid w:val="00BC6B1E"/>
    <w:rsid w:val="00BD5143"/>
    <w:rsid w:val="00BD6EAD"/>
    <w:rsid w:val="00BE4A37"/>
    <w:rsid w:val="00BE5546"/>
    <w:rsid w:val="00BE67DF"/>
    <w:rsid w:val="00BF4F3E"/>
    <w:rsid w:val="00C21528"/>
    <w:rsid w:val="00C24F48"/>
    <w:rsid w:val="00C25A7B"/>
    <w:rsid w:val="00C303F4"/>
    <w:rsid w:val="00C33B64"/>
    <w:rsid w:val="00C33D99"/>
    <w:rsid w:val="00C350A3"/>
    <w:rsid w:val="00C42B31"/>
    <w:rsid w:val="00C519AD"/>
    <w:rsid w:val="00C61019"/>
    <w:rsid w:val="00C61739"/>
    <w:rsid w:val="00C64C18"/>
    <w:rsid w:val="00C66D2B"/>
    <w:rsid w:val="00C70D8D"/>
    <w:rsid w:val="00C72FF8"/>
    <w:rsid w:val="00C7516F"/>
    <w:rsid w:val="00C8314E"/>
    <w:rsid w:val="00C878F0"/>
    <w:rsid w:val="00CA11A0"/>
    <w:rsid w:val="00CA322E"/>
    <w:rsid w:val="00CA3382"/>
    <w:rsid w:val="00CB124B"/>
    <w:rsid w:val="00CB43A3"/>
    <w:rsid w:val="00CB799A"/>
    <w:rsid w:val="00CC63E1"/>
    <w:rsid w:val="00CC6A5E"/>
    <w:rsid w:val="00CC6FCE"/>
    <w:rsid w:val="00CD4984"/>
    <w:rsid w:val="00CF58BB"/>
    <w:rsid w:val="00D0310B"/>
    <w:rsid w:val="00D07AFF"/>
    <w:rsid w:val="00D13255"/>
    <w:rsid w:val="00D177E6"/>
    <w:rsid w:val="00D24260"/>
    <w:rsid w:val="00D52697"/>
    <w:rsid w:val="00D5423C"/>
    <w:rsid w:val="00D57152"/>
    <w:rsid w:val="00D65A49"/>
    <w:rsid w:val="00D65C94"/>
    <w:rsid w:val="00D6709B"/>
    <w:rsid w:val="00D74380"/>
    <w:rsid w:val="00D773BB"/>
    <w:rsid w:val="00D81BAA"/>
    <w:rsid w:val="00D92CBD"/>
    <w:rsid w:val="00D9436E"/>
    <w:rsid w:val="00DA0CFC"/>
    <w:rsid w:val="00DB0227"/>
    <w:rsid w:val="00DB669F"/>
    <w:rsid w:val="00DC16AB"/>
    <w:rsid w:val="00DC29EE"/>
    <w:rsid w:val="00DC3DD9"/>
    <w:rsid w:val="00DC7964"/>
    <w:rsid w:val="00DD1014"/>
    <w:rsid w:val="00DD4338"/>
    <w:rsid w:val="00DD7349"/>
    <w:rsid w:val="00DE32B6"/>
    <w:rsid w:val="00DE4390"/>
    <w:rsid w:val="00DE4EFE"/>
    <w:rsid w:val="00DF2F52"/>
    <w:rsid w:val="00DF579E"/>
    <w:rsid w:val="00E029F1"/>
    <w:rsid w:val="00E0357B"/>
    <w:rsid w:val="00E03E46"/>
    <w:rsid w:val="00E1099B"/>
    <w:rsid w:val="00E13A87"/>
    <w:rsid w:val="00E16C9A"/>
    <w:rsid w:val="00E215D4"/>
    <w:rsid w:val="00E41853"/>
    <w:rsid w:val="00E441C5"/>
    <w:rsid w:val="00E47A2F"/>
    <w:rsid w:val="00E47DF9"/>
    <w:rsid w:val="00E56988"/>
    <w:rsid w:val="00E635EA"/>
    <w:rsid w:val="00E678B3"/>
    <w:rsid w:val="00E70B0E"/>
    <w:rsid w:val="00E71B91"/>
    <w:rsid w:val="00E725F1"/>
    <w:rsid w:val="00E86167"/>
    <w:rsid w:val="00E96D7E"/>
    <w:rsid w:val="00E97BCB"/>
    <w:rsid w:val="00EA4714"/>
    <w:rsid w:val="00EA7EA7"/>
    <w:rsid w:val="00EB26C4"/>
    <w:rsid w:val="00EB2C62"/>
    <w:rsid w:val="00EB3961"/>
    <w:rsid w:val="00EB7570"/>
    <w:rsid w:val="00EB7698"/>
    <w:rsid w:val="00EC0FFC"/>
    <w:rsid w:val="00EC3D6D"/>
    <w:rsid w:val="00EE7D34"/>
    <w:rsid w:val="00EF18AC"/>
    <w:rsid w:val="00EF18B7"/>
    <w:rsid w:val="00F10D0E"/>
    <w:rsid w:val="00F15CBD"/>
    <w:rsid w:val="00F22CE3"/>
    <w:rsid w:val="00F26813"/>
    <w:rsid w:val="00F300C0"/>
    <w:rsid w:val="00F33B0E"/>
    <w:rsid w:val="00F34238"/>
    <w:rsid w:val="00F35373"/>
    <w:rsid w:val="00F461E6"/>
    <w:rsid w:val="00F47293"/>
    <w:rsid w:val="00F479FA"/>
    <w:rsid w:val="00F555BB"/>
    <w:rsid w:val="00F56ACD"/>
    <w:rsid w:val="00F57019"/>
    <w:rsid w:val="00F6394F"/>
    <w:rsid w:val="00F670A4"/>
    <w:rsid w:val="00F702CB"/>
    <w:rsid w:val="00F71048"/>
    <w:rsid w:val="00F769D9"/>
    <w:rsid w:val="00F86381"/>
    <w:rsid w:val="00F91E45"/>
    <w:rsid w:val="00FA0211"/>
    <w:rsid w:val="00FA0439"/>
    <w:rsid w:val="00FA322D"/>
    <w:rsid w:val="00FA7666"/>
    <w:rsid w:val="00FB6C22"/>
    <w:rsid w:val="00FD00B9"/>
    <w:rsid w:val="00FD5B61"/>
    <w:rsid w:val="00FD663C"/>
    <w:rsid w:val="00FE0652"/>
    <w:rsid w:val="00FE29AF"/>
    <w:rsid w:val="00FE4930"/>
    <w:rsid w:val="00FF7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qFormat/>
    <w:rsid w:val="008A5837"/>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50E7"/>
    <w:pPr>
      <w:ind w:left="720"/>
      <w:contextualSpacing/>
    </w:pPr>
  </w:style>
  <w:style w:type="character" w:customStyle="1" w:styleId="Nagwek3Znak">
    <w:name w:val="Nagłówek 3 Znak"/>
    <w:link w:val="Nagwek3"/>
    <w:uiPriority w:val="9"/>
    <w:rsid w:val="008A5837"/>
    <w:rPr>
      <w:rFonts w:ascii="Cambria" w:eastAsia="Times New Roman" w:hAnsi="Cambria" w:cs="Times New Roman"/>
      <w:b/>
      <w:bCs/>
      <w:color w:val="4F81BD"/>
    </w:rPr>
  </w:style>
  <w:style w:type="character" w:styleId="Hipercze">
    <w:name w:val="Hyperlink"/>
    <w:uiPriority w:val="99"/>
    <w:unhideWhenUsed/>
    <w:rsid w:val="00892F4F"/>
    <w:rPr>
      <w:color w:val="0000FF"/>
      <w:u w:val="single"/>
    </w:rPr>
  </w:style>
  <w:style w:type="paragraph" w:styleId="Tekstdymka">
    <w:name w:val="Balloon Text"/>
    <w:basedOn w:val="Normalny"/>
    <w:link w:val="TekstdymkaZnak"/>
    <w:uiPriority w:val="99"/>
    <w:semiHidden/>
    <w:unhideWhenUsed/>
    <w:rsid w:val="00F91E45"/>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F91E45"/>
    <w:rPr>
      <w:rFonts w:ascii="Tahoma" w:hAnsi="Tahoma" w:cs="Tahoma"/>
      <w:sz w:val="16"/>
      <w:szCs w:val="16"/>
      <w:lang w:eastAsia="en-US"/>
    </w:rPr>
  </w:style>
  <w:style w:type="character" w:styleId="Odwoaniedokomentarza">
    <w:name w:val="annotation reference"/>
    <w:uiPriority w:val="99"/>
    <w:semiHidden/>
    <w:unhideWhenUsed/>
    <w:rsid w:val="00F91E45"/>
    <w:rPr>
      <w:sz w:val="16"/>
      <w:szCs w:val="16"/>
    </w:rPr>
  </w:style>
  <w:style w:type="paragraph" w:styleId="Tekstkomentarza">
    <w:name w:val="annotation text"/>
    <w:basedOn w:val="Normalny"/>
    <w:link w:val="TekstkomentarzaZnak"/>
    <w:uiPriority w:val="99"/>
    <w:semiHidden/>
    <w:unhideWhenUsed/>
    <w:rsid w:val="00F91E45"/>
    <w:rPr>
      <w:sz w:val="20"/>
      <w:szCs w:val="20"/>
      <w:lang w:val="x-none"/>
    </w:rPr>
  </w:style>
  <w:style w:type="character" w:customStyle="1" w:styleId="TekstkomentarzaZnak">
    <w:name w:val="Tekst komentarza Znak"/>
    <w:link w:val="Tekstkomentarza"/>
    <w:uiPriority w:val="99"/>
    <w:semiHidden/>
    <w:rsid w:val="00F91E45"/>
    <w:rPr>
      <w:lang w:eastAsia="en-US"/>
    </w:rPr>
  </w:style>
  <w:style w:type="paragraph" w:styleId="Tematkomentarza">
    <w:name w:val="annotation subject"/>
    <w:basedOn w:val="Tekstkomentarza"/>
    <w:next w:val="Tekstkomentarza"/>
    <w:link w:val="TematkomentarzaZnak"/>
    <w:uiPriority w:val="99"/>
    <w:semiHidden/>
    <w:unhideWhenUsed/>
    <w:rsid w:val="00F91E45"/>
    <w:rPr>
      <w:b/>
      <w:bCs/>
    </w:rPr>
  </w:style>
  <w:style w:type="character" w:customStyle="1" w:styleId="TematkomentarzaZnak">
    <w:name w:val="Temat komentarza Znak"/>
    <w:link w:val="Tematkomentarza"/>
    <w:uiPriority w:val="99"/>
    <w:semiHidden/>
    <w:rsid w:val="00F91E45"/>
    <w:rPr>
      <w:b/>
      <w:bCs/>
      <w:lang w:eastAsia="en-US"/>
    </w:rPr>
  </w:style>
  <w:style w:type="character" w:customStyle="1" w:styleId="apple-converted-space">
    <w:name w:val="apple-converted-space"/>
    <w:rsid w:val="00111016"/>
  </w:style>
  <w:style w:type="character" w:styleId="Numerwiersza">
    <w:name w:val="line number"/>
    <w:uiPriority w:val="99"/>
    <w:semiHidden/>
    <w:unhideWhenUsed/>
    <w:rsid w:val="008B3BCF"/>
  </w:style>
  <w:style w:type="paragraph" w:styleId="NormalnyWeb">
    <w:name w:val="Normal (Web)"/>
    <w:basedOn w:val="Normalny"/>
    <w:semiHidden/>
    <w:rsid w:val="00663B49"/>
    <w:pPr>
      <w:spacing w:before="100" w:beforeAutospacing="1" w:after="100" w:afterAutospacing="1" w:line="240" w:lineRule="auto"/>
    </w:pPr>
    <w:rPr>
      <w:rFonts w:ascii="Times New Roman" w:eastAsia="Times New Roman" w:hAnsi="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qFormat/>
    <w:rsid w:val="008A5837"/>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50E7"/>
    <w:pPr>
      <w:ind w:left="720"/>
      <w:contextualSpacing/>
    </w:pPr>
  </w:style>
  <w:style w:type="character" w:customStyle="1" w:styleId="Nagwek3Znak">
    <w:name w:val="Nagłówek 3 Znak"/>
    <w:link w:val="Nagwek3"/>
    <w:uiPriority w:val="9"/>
    <w:rsid w:val="008A5837"/>
    <w:rPr>
      <w:rFonts w:ascii="Cambria" w:eastAsia="Times New Roman" w:hAnsi="Cambria" w:cs="Times New Roman"/>
      <w:b/>
      <w:bCs/>
      <w:color w:val="4F81BD"/>
    </w:rPr>
  </w:style>
  <w:style w:type="character" w:styleId="Hipercze">
    <w:name w:val="Hyperlink"/>
    <w:uiPriority w:val="99"/>
    <w:unhideWhenUsed/>
    <w:rsid w:val="00892F4F"/>
    <w:rPr>
      <w:color w:val="0000FF"/>
      <w:u w:val="single"/>
    </w:rPr>
  </w:style>
  <w:style w:type="paragraph" w:styleId="Tekstdymka">
    <w:name w:val="Balloon Text"/>
    <w:basedOn w:val="Normalny"/>
    <w:link w:val="TekstdymkaZnak"/>
    <w:uiPriority w:val="99"/>
    <w:semiHidden/>
    <w:unhideWhenUsed/>
    <w:rsid w:val="00F91E45"/>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F91E45"/>
    <w:rPr>
      <w:rFonts w:ascii="Tahoma" w:hAnsi="Tahoma" w:cs="Tahoma"/>
      <w:sz w:val="16"/>
      <w:szCs w:val="16"/>
      <w:lang w:eastAsia="en-US"/>
    </w:rPr>
  </w:style>
  <w:style w:type="character" w:styleId="Odwoaniedokomentarza">
    <w:name w:val="annotation reference"/>
    <w:uiPriority w:val="99"/>
    <w:semiHidden/>
    <w:unhideWhenUsed/>
    <w:rsid w:val="00F91E45"/>
    <w:rPr>
      <w:sz w:val="16"/>
      <w:szCs w:val="16"/>
    </w:rPr>
  </w:style>
  <w:style w:type="paragraph" w:styleId="Tekstkomentarza">
    <w:name w:val="annotation text"/>
    <w:basedOn w:val="Normalny"/>
    <w:link w:val="TekstkomentarzaZnak"/>
    <w:uiPriority w:val="99"/>
    <w:semiHidden/>
    <w:unhideWhenUsed/>
    <w:rsid w:val="00F91E45"/>
    <w:rPr>
      <w:sz w:val="20"/>
      <w:szCs w:val="20"/>
      <w:lang w:val="x-none"/>
    </w:rPr>
  </w:style>
  <w:style w:type="character" w:customStyle="1" w:styleId="TekstkomentarzaZnak">
    <w:name w:val="Tekst komentarza Znak"/>
    <w:link w:val="Tekstkomentarza"/>
    <w:uiPriority w:val="99"/>
    <w:semiHidden/>
    <w:rsid w:val="00F91E45"/>
    <w:rPr>
      <w:lang w:eastAsia="en-US"/>
    </w:rPr>
  </w:style>
  <w:style w:type="paragraph" w:styleId="Tematkomentarza">
    <w:name w:val="annotation subject"/>
    <w:basedOn w:val="Tekstkomentarza"/>
    <w:next w:val="Tekstkomentarza"/>
    <w:link w:val="TematkomentarzaZnak"/>
    <w:uiPriority w:val="99"/>
    <w:semiHidden/>
    <w:unhideWhenUsed/>
    <w:rsid w:val="00F91E45"/>
    <w:rPr>
      <w:b/>
      <w:bCs/>
    </w:rPr>
  </w:style>
  <w:style w:type="character" w:customStyle="1" w:styleId="TematkomentarzaZnak">
    <w:name w:val="Temat komentarza Znak"/>
    <w:link w:val="Tematkomentarza"/>
    <w:uiPriority w:val="99"/>
    <w:semiHidden/>
    <w:rsid w:val="00F91E45"/>
    <w:rPr>
      <w:b/>
      <w:bCs/>
      <w:lang w:eastAsia="en-US"/>
    </w:rPr>
  </w:style>
  <w:style w:type="character" w:customStyle="1" w:styleId="apple-converted-space">
    <w:name w:val="apple-converted-space"/>
    <w:rsid w:val="00111016"/>
  </w:style>
  <w:style w:type="character" w:styleId="Numerwiersza">
    <w:name w:val="line number"/>
    <w:uiPriority w:val="99"/>
    <w:semiHidden/>
    <w:unhideWhenUsed/>
    <w:rsid w:val="008B3BCF"/>
  </w:style>
  <w:style w:type="paragraph" w:styleId="NormalnyWeb">
    <w:name w:val="Normal (Web)"/>
    <w:basedOn w:val="Normalny"/>
    <w:semiHidden/>
    <w:rsid w:val="00663B49"/>
    <w:pPr>
      <w:spacing w:before="100" w:beforeAutospacing="1" w:after="100" w:afterAutospacing="1" w:line="240" w:lineRule="auto"/>
    </w:pPr>
    <w:rPr>
      <w:rFonts w:ascii="Times New Roman" w:eastAsia="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94A5-290E-4C32-8F45-9E47F817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Links>
    <vt:vector size="6" baseType="variant">
      <vt:variant>
        <vt:i4>2031697</vt:i4>
      </vt:variant>
      <vt:variant>
        <vt:i4>0</vt:i4>
      </vt:variant>
      <vt:variant>
        <vt:i4>0</vt:i4>
      </vt:variant>
      <vt:variant>
        <vt:i4>5</vt:i4>
      </vt:variant>
      <vt:variant>
        <vt:lpwstr>http://www.who.int/foodsafety/fs_management/en/probiotic_guidelines.pdf?ua=1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recenzent</cp:lastModifiedBy>
  <cp:revision>12</cp:revision>
  <dcterms:created xsi:type="dcterms:W3CDTF">2017-06-26T20:12:00Z</dcterms:created>
  <dcterms:modified xsi:type="dcterms:W3CDTF">2018-04-23T14:55:00Z</dcterms:modified>
</cp:coreProperties>
</file>